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0C1" w:rsidRDefault="006A70C1" w:rsidP="006A70C1">
      <w:pPr>
        <w:jc w:val="center"/>
        <w:rPr>
          <w:rFonts w:ascii="Calibri" w:hAnsi="Calibri" w:cs="Calibri"/>
          <w:color w:val="000000"/>
        </w:rPr>
      </w:pPr>
      <w:r>
        <w:rPr>
          <w:rStyle w:val="Strong"/>
          <w:rFonts w:ascii="Calibri" w:hAnsi="Calibri" w:cs="Calibri"/>
          <w:color w:val="000000"/>
        </w:rPr>
        <w:t>Council of American Islamic Relations</w:t>
      </w:r>
      <w:r>
        <w:rPr>
          <w:rStyle w:val="Strong"/>
          <w:rFonts w:ascii="Calibri" w:hAnsi="Calibri" w:cs="Calibri"/>
          <w:color w:val="000000"/>
        </w:rPr>
        <w:br/>
      </w:r>
      <w:r>
        <w:rPr>
          <w:rStyle w:val="Strong"/>
          <w:rFonts w:ascii="Calibri" w:hAnsi="Calibri" w:cs="Calibri"/>
          <w:color w:val="000000"/>
        </w:rPr>
        <w:t>FOR IMMEDIATE RELEASE 9/25/2017</w:t>
      </w:r>
    </w:p>
    <w:p w:rsidR="006A70C1" w:rsidRDefault="006A70C1" w:rsidP="006A70C1">
      <w:pPr>
        <w:jc w:val="center"/>
        <w:rPr>
          <w:rFonts w:ascii="Calibri" w:hAnsi="Calibri" w:cs="Calibri"/>
          <w:color w:val="FF0000"/>
        </w:rPr>
      </w:pPr>
      <w:r>
        <w:rPr>
          <w:rStyle w:val="Strong"/>
          <w:rFonts w:ascii="Calibri" w:hAnsi="Calibri" w:cs="Calibri"/>
          <w:color w:val="FF0000"/>
        </w:rPr>
        <w:t>   </w:t>
      </w:r>
    </w:p>
    <w:p w:rsidR="006A70C1" w:rsidRDefault="006A70C1" w:rsidP="006A70C1">
      <w:pPr>
        <w:rPr>
          <w:rFonts w:ascii="Calibri" w:hAnsi="Calibri" w:cs="Calibri"/>
          <w:color w:val="FF0000"/>
        </w:rPr>
      </w:pPr>
      <w:bookmarkStart w:id="0" w:name="_GoBack"/>
      <w:r>
        <w:rPr>
          <w:rStyle w:val="Strong"/>
          <w:rFonts w:ascii="Calibri" w:hAnsi="Calibri" w:cs="Calibri"/>
          <w:color w:val="FF0000"/>
        </w:rPr>
        <w:t>COMMUNITY ADVISORY: WHAT YOU NEED TO KNOW ABOUT MUSLIM BAN 3.0</w:t>
      </w:r>
    </w:p>
    <w:bookmarkEnd w:id="0"/>
    <w:p w:rsidR="006A70C1" w:rsidRDefault="006A70C1" w:rsidP="006A70C1">
      <w:pPr>
        <w:rPr>
          <w:rFonts w:ascii="Calibri" w:hAnsi="Calibri" w:cs="Calibri"/>
          <w:color w:val="000000"/>
        </w:rPr>
      </w:pPr>
      <w:r>
        <w:rPr>
          <w:rFonts w:ascii="Calibri" w:hAnsi="Calibri" w:cs="Calibri"/>
          <w:color w:val="000000"/>
        </w:rPr>
        <w:t xml:space="preserve">On Sunday, September 24, 2017, a new Executive Order restricting travel, or Muslim Ban 3.0, was signed. Below is general information regarding the new </w:t>
      </w:r>
      <w:proofErr w:type="gramStart"/>
      <w:r>
        <w:rPr>
          <w:rFonts w:ascii="Calibri" w:hAnsi="Calibri" w:cs="Calibri"/>
          <w:color w:val="000000"/>
        </w:rPr>
        <w:t>ban.</w:t>
      </w:r>
      <w:proofErr w:type="gramEnd"/>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Style w:val="Emphasis"/>
          <w:rFonts w:ascii="Calibri" w:hAnsi="Calibri" w:cs="Calibri"/>
          <w:color w:val="000000"/>
        </w:rPr>
        <w:t>Please note that this information is subject to change based on the various legal challenges that may be advanced in court. Please check back frequently for the most up-to-date information.</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Style w:val="Strong"/>
          <w:rFonts w:ascii="Calibri" w:hAnsi="Calibri" w:cs="Calibri"/>
          <w:color w:val="000000"/>
        </w:rPr>
        <w:t>Effective Date of the Executive Order (EO)</w:t>
      </w:r>
    </w:p>
    <w:p w:rsidR="006A70C1" w:rsidRDefault="006A70C1" w:rsidP="006A70C1">
      <w:pPr>
        <w:rPr>
          <w:rFonts w:ascii="Calibri" w:hAnsi="Calibri" w:cs="Calibri"/>
          <w:color w:val="000000"/>
        </w:rPr>
      </w:pPr>
      <w:r>
        <w:rPr>
          <w:rFonts w:ascii="Calibri" w:hAnsi="Calibri" w:cs="Calibri"/>
          <w:color w:val="000000"/>
        </w:rPr>
        <w:t>Part of the new EO went into effect on Sunday, September 24th (for nationals without a family relationship). The remainder will go into effect on October 18th, 2017 (for nationals with a family relationship).</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Fonts w:ascii="Calibri" w:hAnsi="Calibri" w:cs="Calibri"/>
          <w:color w:val="000000"/>
        </w:rPr>
        <w:t>Much of the old order (Muslim Ban 2.0), signed on March 6, 2017, also partially expired on Sunday, September 24. The portions of Muslim Ban 2.0 impacting refugees specifically will continue until October 24, 2017. Despite this change, the temporary court order placing the old order on hold is still active, until the U.S. Supreme Court's hearing on October 10, 2017.</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Style w:val="Strong"/>
          <w:rFonts w:ascii="Calibri" w:hAnsi="Calibri" w:cs="Calibri"/>
          <w:color w:val="000000"/>
        </w:rPr>
        <w:t>WHO WILL BE IMPACTED?</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FF0000"/>
        </w:rPr>
      </w:pPr>
      <w:r>
        <w:rPr>
          <w:rStyle w:val="Strong"/>
          <w:rFonts w:ascii="Calibri" w:hAnsi="Calibri" w:cs="Calibri"/>
          <w:i/>
          <w:iCs/>
          <w:color w:val="FF0000"/>
        </w:rPr>
        <w:t>Travel Restriction for Nationals of Eight Countries - Chad, Iran, Libya, North Korea, Somalia, Venezuela, Syria, and Yemen</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Style w:val="Strong"/>
          <w:rFonts w:ascii="Calibri" w:hAnsi="Calibri" w:cs="Calibri"/>
          <w:color w:val="000000"/>
        </w:rPr>
        <w:t>General limitations</w:t>
      </w:r>
    </w:p>
    <w:p w:rsidR="006A70C1" w:rsidRDefault="006A70C1" w:rsidP="006A70C1">
      <w:pPr>
        <w:rPr>
          <w:rFonts w:ascii="Calibri" w:hAnsi="Calibri" w:cs="Calibri"/>
          <w:color w:val="000000"/>
        </w:rPr>
      </w:pPr>
      <w:r>
        <w:rPr>
          <w:rStyle w:val="Strong"/>
          <w:rFonts w:ascii="Calibri" w:hAnsi="Calibri" w:cs="Calibri"/>
          <w:color w:val="000000"/>
        </w:rPr>
        <w:t>The new order only applies to individuals who are:</w:t>
      </w:r>
    </w:p>
    <w:p w:rsidR="006A70C1" w:rsidRDefault="006A70C1" w:rsidP="006A70C1">
      <w:pPr>
        <w:rPr>
          <w:rFonts w:ascii="Calibri" w:hAnsi="Calibri" w:cs="Calibri"/>
          <w:color w:val="FF0000"/>
        </w:rPr>
      </w:pPr>
      <w:r>
        <w:rPr>
          <w:rFonts w:ascii="Calibri" w:hAnsi="Calibri" w:cs="Calibri"/>
          <w:color w:val="FF0000"/>
        </w:rPr>
        <w:t>                 </w:t>
      </w:r>
      <w:r>
        <w:rPr>
          <w:rStyle w:val="Strong"/>
          <w:rFonts w:ascii="Calibri" w:hAnsi="Calibri" w:cs="Calibri"/>
          <w:color w:val="FF0000"/>
        </w:rPr>
        <w:t xml:space="preserve">i) </w:t>
      </w:r>
      <w:proofErr w:type="gramStart"/>
      <w:r>
        <w:rPr>
          <w:rStyle w:val="Strong"/>
          <w:rFonts w:ascii="Calibri" w:hAnsi="Calibri" w:cs="Calibri"/>
          <w:color w:val="FF0000"/>
        </w:rPr>
        <w:t>outside</w:t>
      </w:r>
      <w:proofErr w:type="gramEnd"/>
      <w:r>
        <w:rPr>
          <w:rStyle w:val="Strong"/>
          <w:rFonts w:ascii="Calibri" w:hAnsi="Calibri" w:cs="Calibri"/>
          <w:color w:val="FF0000"/>
        </w:rPr>
        <w:t xml:space="preserve"> of the U.S. on the day the new EO goes into effect, and</w:t>
      </w:r>
    </w:p>
    <w:p w:rsidR="006A70C1" w:rsidRDefault="006A70C1" w:rsidP="006A70C1">
      <w:pPr>
        <w:rPr>
          <w:rFonts w:ascii="Calibri" w:hAnsi="Calibri" w:cs="Calibri"/>
          <w:color w:val="FF0000"/>
        </w:rPr>
      </w:pPr>
      <w:r>
        <w:rPr>
          <w:rStyle w:val="Strong"/>
          <w:rFonts w:ascii="Calibri" w:hAnsi="Calibri" w:cs="Calibri"/>
          <w:color w:val="FF0000"/>
        </w:rPr>
        <w:t xml:space="preserve">                 ii) </w:t>
      </w:r>
      <w:proofErr w:type="gramStart"/>
      <w:r>
        <w:rPr>
          <w:rStyle w:val="Strong"/>
          <w:rFonts w:ascii="Calibri" w:hAnsi="Calibri" w:cs="Calibri"/>
          <w:color w:val="FF0000"/>
        </w:rPr>
        <w:t>who</w:t>
      </w:r>
      <w:proofErr w:type="gramEnd"/>
      <w:r>
        <w:rPr>
          <w:rStyle w:val="Strong"/>
          <w:rFonts w:ascii="Calibri" w:hAnsi="Calibri" w:cs="Calibri"/>
          <w:color w:val="FF0000"/>
        </w:rPr>
        <w:t xml:space="preserve"> do not have a valid visa on the day the EO goes into effect, and</w:t>
      </w:r>
    </w:p>
    <w:p w:rsidR="006A70C1" w:rsidRDefault="006A70C1" w:rsidP="006A70C1">
      <w:pPr>
        <w:rPr>
          <w:rFonts w:ascii="Calibri" w:hAnsi="Calibri" w:cs="Calibri"/>
          <w:color w:val="FF0000"/>
        </w:rPr>
      </w:pPr>
      <w:r>
        <w:rPr>
          <w:rStyle w:val="Strong"/>
          <w:rFonts w:ascii="Calibri" w:hAnsi="Calibri" w:cs="Calibri"/>
          <w:color w:val="FF0000"/>
        </w:rPr>
        <w:t xml:space="preserve">                 iii) </w:t>
      </w:r>
      <w:proofErr w:type="gramStart"/>
      <w:r>
        <w:rPr>
          <w:rStyle w:val="Strong"/>
          <w:rFonts w:ascii="Calibri" w:hAnsi="Calibri" w:cs="Calibri"/>
          <w:color w:val="FF0000"/>
        </w:rPr>
        <w:t>who</w:t>
      </w:r>
      <w:proofErr w:type="gramEnd"/>
      <w:r>
        <w:rPr>
          <w:rStyle w:val="Strong"/>
          <w:rFonts w:ascii="Calibri" w:hAnsi="Calibri" w:cs="Calibri"/>
          <w:color w:val="FF0000"/>
        </w:rPr>
        <w:t xml:space="preserve"> have not obtained a waiver under Section 3(c)</w:t>
      </w:r>
      <w:r>
        <w:rPr>
          <w:rFonts w:ascii="Calibri" w:hAnsi="Calibri" w:cs="Calibri"/>
          <w:color w:val="FF0000"/>
        </w:rPr>
        <w:t>.</w:t>
      </w:r>
    </w:p>
    <w:p w:rsidR="006A70C1" w:rsidRDefault="006A70C1" w:rsidP="006A70C1">
      <w:pPr>
        <w:rPr>
          <w:rFonts w:ascii="Calibri" w:hAnsi="Calibri" w:cs="Calibri"/>
          <w:color w:val="000000"/>
        </w:rPr>
      </w:pPr>
    </w:p>
    <w:p w:rsidR="006A70C1" w:rsidRDefault="006A70C1" w:rsidP="006A70C1">
      <w:pPr>
        <w:rPr>
          <w:rFonts w:ascii="Calibri" w:hAnsi="Calibri" w:cs="Calibri"/>
          <w:color w:val="000000"/>
        </w:rPr>
      </w:pPr>
      <w:r>
        <w:rPr>
          <w:rStyle w:val="Strong"/>
          <w:rFonts w:ascii="Calibri" w:hAnsi="Calibri" w:cs="Calibri"/>
          <w:color w:val="000000"/>
        </w:rPr>
        <w:t>The new EO does NOT apply to:</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Lawful permanent residents (green card holders);</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Individuals admitted or paroled into the U.S. on or after the effective date </w:t>
      </w:r>
    </w:p>
    <w:p w:rsidR="006A70C1" w:rsidRDefault="006A70C1" w:rsidP="006A70C1">
      <w:pPr>
        <w:rPr>
          <w:rFonts w:ascii="Calibri" w:hAnsi="Calibri" w:cs="Calibri"/>
          <w:color w:val="000000"/>
        </w:rPr>
      </w:pPr>
      <w:proofErr w:type="gramStart"/>
      <w:r>
        <w:rPr>
          <w:rFonts w:ascii="Calibri" w:hAnsi="Calibri" w:cs="Calibri"/>
          <w:color w:val="000000"/>
        </w:rPr>
        <w:t>of</w:t>
      </w:r>
      <w:proofErr w:type="gramEnd"/>
      <w:r>
        <w:rPr>
          <w:rFonts w:ascii="Calibri" w:hAnsi="Calibri" w:cs="Calibri"/>
          <w:color w:val="000000"/>
        </w:rPr>
        <w:t xml:space="preserve"> </w:t>
      </w:r>
      <w:proofErr w:type="spellStart"/>
      <w:r>
        <w:rPr>
          <w:rFonts w:ascii="Calibri" w:hAnsi="Calibri" w:cs="Calibri"/>
          <w:color w:val="000000"/>
        </w:rPr>
        <w:t>of</w:t>
      </w:r>
      <w:proofErr w:type="spellEnd"/>
      <w:r>
        <w:rPr>
          <w:rFonts w:ascii="Calibri" w:hAnsi="Calibri" w:cs="Calibri"/>
          <w:color w:val="000000"/>
        </w:rPr>
        <w:t xml:space="preserve"> the EO;</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Those with a document other than a visa that allows them to travel to the U.S., </w:t>
      </w:r>
    </w:p>
    <w:p w:rsidR="006A70C1" w:rsidRDefault="006A70C1" w:rsidP="006A70C1">
      <w:pPr>
        <w:rPr>
          <w:rFonts w:ascii="Calibri" w:hAnsi="Calibri" w:cs="Calibri"/>
          <w:color w:val="000000"/>
        </w:rPr>
      </w:pPr>
      <w:proofErr w:type="gramStart"/>
      <w:r>
        <w:rPr>
          <w:rFonts w:ascii="Calibri" w:hAnsi="Calibri" w:cs="Calibri"/>
          <w:color w:val="000000"/>
        </w:rPr>
        <w:t>if</w:t>
      </w:r>
      <w:proofErr w:type="gramEnd"/>
      <w:r>
        <w:rPr>
          <w:rFonts w:ascii="Calibri" w:hAnsi="Calibri" w:cs="Calibri"/>
          <w:color w:val="000000"/>
        </w:rPr>
        <w:t xml:space="preserve"> the document is dated on or after the effective date of MB-3;</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Dual-nationals traveling on a passport from a non-designated country;</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Individuals granted asylum;</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Refugees already admitted to the U.S.; or</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Individuals granted withholding of removal, advance parole, or protection under the Convention against Torture</w:t>
      </w:r>
    </w:p>
    <w:p w:rsidR="006A70C1" w:rsidRDefault="006A70C1" w:rsidP="006A70C1">
      <w:pPr>
        <w:pStyle w:val="NormalWeb"/>
        <w:spacing w:before="0" w:beforeAutospacing="0" w:after="0" w:afterAutospacing="0"/>
        <w:rPr>
          <w:rFonts w:ascii="Calibri" w:hAnsi="Calibri" w:cs="Calibri"/>
          <w:color w:val="000000"/>
        </w:rPr>
      </w:pPr>
      <w:r>
        <w:rPr>
          <w:rFonts w:ascii="Calibri" w:hAnsi="Calibri" w:cs="Calibri"/>
          <w:color w:val="000000"/>
        </w:rPr>
        <w:br/>
        <w:t> </w:t>
      </w:r>
    </w:p>
    <w:p w:rsidR="006A70C1" w:rsidRDefault="006A70C1" w:rsidP="006A70C1">
      <w:pPr>
        <w:pStyle w:val="NormalWeb"/>
        <w:spacing w:before="0" w:beforeAutospacing="0" w:after="0" w:afterAutospacing="0"/>
        <w:rPr>
          <w:rFonts w:ascii="Calibri" w:hAnsi="Calibri" w:cs="Calibri"/>
          <w:color w:val="000000"/>
        </w:rPr>
      </w:pPr>
      <w:r>
        <w:rPr>
          <w:rStyle w:val="Strong"/>
          <w:rFonts w:ascii="Calibri" w:hAnsi="Calibri" w:cs="Calibri"/>
          <w:color w:val="000000"/>
        </w:rPr>
        <w:lastRenderedPageBreak/>
        <w:t>Until October 18, 2017</w:t>
      </w:r>
      <w:r>
        <w:rPr>
          <w:rFonts w:ascii="Calibri" w:hAnsi="Calibri" w:cs="Calibri"/>
          <w:color w:val="000000"/>
        </w:rPr>
        <w:t>, Citizens of Iran, Libya, Somalia, Syria, and Yemen are exempt from the new ban if they have a "bona fide relationship" with a U.S. person or entity, meaning:</w:t>
      </w:r>
    </w:p>
    <w:p w:rsidR="006A70C1" w:rsidRDefault="006A70C1" w:rsidP="006A70C1">
      <w:pPr>
        <w:pStyle w:val="NormalWeb"/>
        <w:spacing w:before="0" w:beforeAutospacing="0" w:after="0" w:afterAutospacing="0"/>
        <w:rPr>
          <w:rFonts w:ascii="Calibri" w:hAnsi="Calibri" w:cs="Calibri"/>
          <w:color w:val="000000"/>
        </w:rPr>
      </w:pPr>
      <w:r>
        <w:rPr>
          <w:rFonts w:ascii="Calibri" w:hAnsi="Calibri" w:cs="Calibri"/>
          <w:color w:val="000000"/>
        </w:rPr>
        <w:br/>
        <w:t> </w:t>
      </w:r>
    </w:p>
    <w:p w:rsidR="006A70C1" w:rsidRDefault="006A70C1" w:rsidP="006A70C1">
      <w:pPr>
        <w:pStyle w:val="NormalWeb"/>
        <w:spacing w:before="0" w:beforeAutospacing="0" w:after="0" w:afterAutospacing="0"/>
        <w:ind w:left="450"/>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A close family member living in the U.S.,</w:t>
      </w:r>
    </w:p>
    <w:p w:rsidR="006A70C1" w:rsidRDefault="006A70C1" w:rsidP="006A70C1">
      <w:pPr>
        <w:pStyle w:val="NormalWeb"/>
        <w:spacing w:before="0" w:beforeAutospacing="0" w:after="0" w:afterAutospacing="0"/>
        <w:ind w:left="450"/>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An offer of employment in the U.S., and/or</w:t>
      </w:r>
    </w:p>
    <w:p w:rsidR="006A70C1" w:rsidRDefault="006A70C1" w:rsidP="006A70C1">
      <w:pPr>
        <w:pStyle w:val="NormalWeb"/>
        <w:spacing w:before="0" w:beforeAutospacing="0" w:after="0" w:afterAutospacing="0"/>
        <w:ind w:left="450"/>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An admission to study in the U.S.</w:t>
      </w:r>
    </w:p>
    <w:p w:rsidR="006A70C1" w:rsidRDefault="006A70C1" w:rsidP="006A70C1">
      <w:pPr>
        <w:pStyle w:val="NormalWeb"/>
        <w:spacing w:before="0" w:beforeAutospacing="0" w:after="0" w:afterAutospacing="0"/>
        <w:rPr>
          <w:rFonts w:ascii="Calibri" w:hAnsi="Calibri" w:cs="Calibri"/>
          <w:color w:val="000000"/>
        </w:rPr>
      </w:pPr>
      <w:r>
        <w:rPr>
          <w:rFonts w:ascii="Calibri" w:hAnsi="Calibri" w:cs="Calibri"/>
          <w:color w:val="000000"/>
        </w:rPr>
        <w:br/>
        <w:t> </w:t>
      </w:r>
    </w:p>
    <w:p w:rsidR="006A70C1" w:rsidRDefault="006A70C1" w:rsidP="006A70C1">
      <w:pPr>
        <w:rPr>
          <w:rFonts w:ascii="Calibri" w:hAnsi="Calibri" w:cs="Calibri"/>
          <w:color w:val="000000"/>
        </w:rPr>
      </w:pPr>
      <w:r>
        <w:rPr>
          <w:rStyle w:val="Strong"/>
          <w:rFonts w:ascii="Calibri" w:hAnsi="Calibri" w:cs="Calibri"/>
          <w:color w:val="000000"/>
        </w:rPr>
        <w:t>Previously-impacted countries - restrictions effective immediately:</w:t>
      </w:r>
    </w:p>
    <w:p w:rsidR="006A70C1" w:rsidRDefault="006A70C1" w:rsidP="006A70C1">
      <w:pPr>
        <w:rPr>
          <w:rFonts w:ascii="Calibri" w:hAnsi="Calibri" w:cs="Calibri"/>
          <w:color w:val="000000"/>
          <w:sz w:val="28"/>
          <w:szCs w:val="28"/>
        </w:rPr>
      </w:pPr>
      <w:r>
        <w:rPr>
          <w:rStyle w:val="Strong"/>
          <w:rFonts w:ascii="Calibri" w:hAnsi="Calibri" w:cs="Calibri"/>
          <w:color w:val="000000"/>
          <w:sz w:val="28"/>
          <w:szCs w:val="28"/>
        </w:rPr>
        <w:t>Iran</w:t>
      </w:r>
    </w:p>
    <w:p w:rsidR="006A70C1" w:rsidRDefault="006A70C1" w:rsidP="006A70C1">
      <w:pPr>
        <w:pStyle w:val="NormalWeb"/>
        <w:spacing w:before="0" w:beforeAutospacing="0" w:after="0" w:afterAutospacing="0"/>
        <w:ind w:left="450"/>
        <w:rPr>
          <w:rFonts w:ascii="Calibri" w:hAnsi="Calibri" w:cs="Calibri"/>
          <w:color w:val="000000"/>
        </w:rPr>
      </w:pPr>
      <w:r>
        <w:rPr>
          <w:rFonts w:ascii="Calibri" w:hAnsi="Calibri" w:cs="Calibri"/>
          <w:color w:val="000000"/>
        </w:rPr>
        <w:t xml:space="preserve">o   </w:t>
      </w:r>
      <w:r>
        <w:rPr>
          <w:rStyle w:val="Strong"/>
          <w:rFonts w:ascii="Calibri" w:hAnsi="Calibri" w:cs="Calibri"/>
          <w:color w:val="000000"/>
        </w:rPr>
        <w:t>Effective immediately</w:t>
      </w:r>
      <w:r>
        <w:rPr>
          <w:rFonts w:ascii="Calibri" w:hAnsi="Calibri" w:cs="Calibri"/>
          <w:color w:val="000000"/>
        </w:rPr>
        <w:t>, immigrant and non-immigrant entry are suspended for Iranian nationals except for those with a bona fide relationship to a U.S. person or entity OR for those with F, J, or M visas.</w:t>
      </w:r>
    </w:p>
    <w:p w:rsidR="006A70C1" w:rsidRDefault="006A70C1" w:rsidP="006A70C1">
      <w:pPr>
        <w:pStyle w:val="NormalWeb"/>
        <w:spacing w:before="0" w:beforeAutospacing="0" w:after="0" w:afterAutospacing="0"/>
        <w:ind w:left="450"/>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Those with F, J, or M visas will most likely be subject to "enhanced screening and vetting requirements."</w:t>
      </w:r>
    </w:p>
    <w:p w:rsidR="006A70C1" w:rsidRDefault="006A70C1" w:rsidP="006A70C1">
      <w:pPr>
        <w:pStyle w:val="NormalWeb"/>
        <w:spacing w:before="0" w:beforeAutospacing="0" w:after="0" w:afterAutospacing="0"/>
        <w:ind w:left="450"/>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The bona fide relationship exemption ends October 18, 2017.</w:t>
      </w:r>
    </w:p>
    <w:p w:rsidR="006A70C1" w:rsidRDefault="006A70C1" w:rsidP="006A70C1">
      <w:pPr>
        <w:rPr>
          <w:rFonts w:ascii="Calibri" w:hAnsi="Calibri" w:cs="Calibri"/>
          <w:color w:val="000000"/>
        </w:rPr>
      </w:pPr>
    </w:p>
    <w:p w:rsidR="006A70C1" w:rsidRDefault="006A70C1" w:rsidP="006A70C1">
      <w:pPr>
        <w:rPr>
          <w:rFonts w:ascii="Calibri" w:hAnsi="Calibri" w:cs="Calibri"/>
          <w:color w:val="000000"/>
          <w:sz w:val="28"/>
          <w:szCs w:val="28"/>
        </w:rPr>
      </w:pPr>
      <w:r>
        <w:rPr>
          <w:rStyle w:val="Strong"/>
          <w:rFonts w:ascii="Calibri" w:hAnsi="Calibri" w:cs="Calibri"/>
          <w:color w:val="000000"/>
          <w:sz w:val="28"/>
          <w:szCs w:val="28"/>
        </w:rPr>
        <w:t>Libya</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xml:space="preserve">    </w:t>
      </w:r>
      <w:r>
        <w:rPr>
          <w:rStyle w:val="Strong"/>
          <w:rFonts w:ascii="Calibri" w:hAnsi="Calibri" w:cs="Calibri"/>
          <w:color w:val="000000"/>
        </w:rPr>
        <w:t>Effective immediately</w:t>
      </w:r>
      <w:r>
        <w:rPr>
          <w:rFonts w:ascii="Calibri" w:hAnsi="Calibri" w:cs="Calibri"/>
          <w:color w:val="000000"/>
        </w:rPr>
        <w:t>, immigrants and non-immigrants on business (B-1), </w:t>
      </w:r>
    </w:p>
    <w:p w:rsidR="006A70C1" w:rsidRDefault="006A70C1" w:rsidP="006A70C1">
      <w:pPr>
        <w:rPr>
          <w:rFonts w:ascii="Calibri" w:hAnsi="Calibri" w:cs="Calibri"/>
          <w:color w:val="000000"/>
        </w:rPr>
      </w:pPr>
      <w:proofErr w:type="gramStart"/>
      <w:r>
        <w:rPr>
          <w:rFonts w:ascii="Calibri" w:hAnsi="Calibri" w:cs="Calibri"/>
          <w:color w:val="000000"/>
        </w:rPr>
        <w:t>tourist</w:t>
      </w:r>
      <w:proofErr w:type="gramEnd"/>
      <w:r>
        <w:rPr>
          <w:rFonts w:ascii="Calibri" w:hAnsi="Calibri" w:cs="Calibri"/>
          <w:color w:val="000000"/>
        </w:rPr>
        <w:t xml:space="preserve"> (B-2), business/tourist (B-1/B-2) visas are suspended except those with a bona fide relationship to the U.S.</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The bona fide relationship exemption ends October 18, 2017.</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sz w:val="28"/>
          <w:szCs w:val="28"/>
        </w:rPr>
      </w:pPr>
      <w:r>
        <w:rPr>
          <w:rStyle w:val="Strong"/>
          <w:rFonts w:ascii="Calibri" w:hAnsi="Calibri" w:cs="Calibri"/>
          <w:color w:val="000000"/>
          <w:sz w:val="28"/>
          <w:szCs w:val="28"/>
        </w:rPr>
        <w:t>Somalia</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xml:space="preserve">    </w:t>
      </w:r>
      <w:r>
        <w:rPr>
          <w:rStyle w:val="Strong"/>
          <w:rFonts w:ascii="Calibri" w:hAnsi="Calibri" w:cs="Calibri"/>
          <w:color w:val="000000"/>
        </w:rPr>
        <w:t>Effective immediately</w:t>
      </w:r>
      <w:r>
        <w:rPr>
          <w:rFonts w:ascii="Calibri" w:hAnsi="Calibri" w:cs="Calibri"/>
          <w:color w:val="000000"/>
        </w:rPr>
        <w:t>, immigrant visas are suspended for Somali nationals, </w:t>
      </w:r>
    </w:p>
    <w:p w:rsidR="006A70C1" w:rsidRDefault="006A70C1" w:rsidP="006A70C1">
      <w:pPr>
        <w:rPr>
          <w:rFonts w:ascii="Calibri" w:hAnsi="Calibri" w:cs="Calibri"/>
          <w:color w:val="000000"/>
        </w:rPr>
      </w:pPr>
      <w:proofErr w:type="gramStart"/>
      <w:r>
        <w:rPr>
          <w:rFonts w:ascii="Calibri" w:hAnsi="Calibri" w:cs="Calibri"/>
          <w:color w:val="000000"/>
        </w:rPr>
        <w:t>except</w:t>
      </w:r>
      <w:proofErr w:type="gramEnd"/>
      <w:r>
        <w:rPr>
          <w:rFonts w:ascii="Calibri" w:hAnsi="Calibri" w:cs="Calibri"/>
          <w:color w:val="000000"/>
        </w:rPr>
        <w:t xml:space="preserve"> for those with a bona fide relationship to a U.S. person or entity.</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Non-immigrant visas are permitted, subjected to heightened screening.</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The bona fide relationship exemption ends October 18, 2017.</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sz w:val="28"/>
          <w:szCs w:val="28"/>
        </w:rPr>
      </w:pPr>
      <w:r>
        <w:rPr>
          <w:rStyle w:val="Strong"/>
          <w:rFonts w:ascii="Calibri" w:hAnsi="Calibri" w:cs="Calibri"/>
          <w:color w:val="000000"/>
          <w:sz w:val="28"/>
          <w:szCs w:val="28"/>
        </w:rPr>
        <w:t>Syria</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xml:space="preserve">    </w:t>
      </w:r>
      <w:r>
        <w:rPr>
          <w:rStyle w:val="Strong"/>
          <w:rFonts w:ascii="Calibri" w:hAnsi="Calibri" w:cs="Calibri"/>
          <w:color w:val="000000"/>
        </w:rPr>
        <w:t>Effective immediately</w:t>
      </w:r>
      <w:r>
        <w:rPr>
          <w:rFonts w:ascii="Calibri" w:hAnsi="Calibri" w:cs="Calibri"/>
          <w:color w:val="000000"/>
        </w:rPr>
        <w:t>, immigrant and non-immigrant entry is suspended for Syrian</w:t>
      </w:r>
    </w:p>
    <w:p w:rsidR="006A70C1" w:rsidRDefault="006A70C1" w:rsidP="006A70C1">
      <w:pPr>
        <w:rPr>
          <w:rFonts w:ascii="Calibri" w:hAnsi="Calibri" w:cs="Calibri"/>
          <w:color w:val="000000"/>
        </w:rPr>
      </w:pPr>
      <w:r>
        <w:rPr>
          <w:rFonts w:ascii="Calibri" w:hAnsi="Calibri" w:cs="Calibri"/>
          <w:color w:val="000000"/>
        </w:rPr>
        <w:t> </w:t>
      </w:r>
      <w:proofErr w:type="gramStart"/>
      <w:r>
        <w:rPr>
          <w:rFonts w:ascii="Calibri" w:hAnsi="Calibri" w:cs="Calibri"/>
          <w:color w:val="000000"/>
        </w:rPr>
        <w:t>nationals</w:t>
      </w:r>
      <w:proofErr w:type="gramEnd"/>
      <w:r>
        <w:rPr>
          <w:rFonts w:ascii="Calibri" w:hAnsi="Calibri" w:cs="Calibri"/>
          <w:color w:val="000000"/>
        </w:rPr>
        <w:t>, except for those with a bona fide relationship to a U.S. person or entity.</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The bona fide relationship exemption ends October 18, 2017.</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sz w:val="28"/>
          <w:szCs w:val="28"/>
        </w:rPr>
      </w:pPr>
      <w:r>
        <w:rPr>
          <w:rStyle w:val="Strong"/>
          <w:rFonts w:ascii="Calibri" w:hAnsi="Calibri" w:cs="Calibri"/>
          <w:color w:val="000000"/>
          <w:sz w:val="28"/>
          <w:szCs w:val="28"/>
        </w:rPr>
        <w:t>Sudan</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Sudan was removed from the list of restricted countries.</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Sudanese visa holders who were impacted by earlier Muslim Bans should </w:t>
      </w:r>
    </w:p>
    <w:p w:rsidR="006A70C1" w:rsidRDefault="006A70C1" w:rsidP="006A70C1">
      <w:pPr>
        <w:rPr>
          <w:rFonts w:ascii="Calibri" w:hAnsi="Calibri" w:cs="Calibri"/>
          <w:color w:val="000000"/>
        </w:rPr>
      </w:pPr>
      <w:proofErr w:type="gramStart"/>
      <w:r>
        <w:rPr>
          <w:rFonts w:ascii="Calibri" w:hAnsi="Calibri" w:cs="Calibri"/>
          <w:color w:val="000000"/>
        </w:rPr>
        <w:t>now</w:t>
      </w:r>
      <w:proofErr w:type="gramEnd"/>
      <w:r>
        <w:rPr>
          <w:rFonts w:ascii="Calibri" w:hAnsi="Calibri" w:cs="Calibri"/>
          <w:color w:val="000000"/>
        </w:rPr>
        <w:t xml:space="preserve"> be able to reapply for visa.</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sz w:val="28"/>
          <w:szCs w:val="28"/>
        </w:rPr>
      </w:pPr>
      <w:r>
        <w:rPr>
          <w:rStyle w:val="Strong"/>
          <w:rFonts w:ascii="Calibri" w:hAnsi="Calibri" w:cs="Calibri"/>
          <w:color w:val="000000"/>
          <w:sz w:val="28"/>
          <w:szCs w:val="28"/>
        </w:rPr>
        <w:t>Yemen</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xml:space="preserve">    </w:t>
      </w:r>
      <w:r>
        <w:rPr>
          <w:rStyle w:val="Strong"/>
          <w:rFonts w:ascii="Calibri" w:hAnsi="Calibri" w:cs="Calibri"/>
          <w:color w:val="000000"/>
        </w:rPr>
        <w:t>Effective immediately</w:t>
      </w:r>
      <w:r>
        <w:rPr>
          <w:rFonts w:ascii="Calibri" w:hAnsi="Calibri" w:cs="Calibri"/>
          <w:color w:val="000000"/>
        </w:rPr>
        <w:t>, all immigrant visas and nonimmigrant business (B-1), tourist (B-2), and business/tourist (B-1/B-2) visas are suspended, unless the visa holder has a bona fide relationship to a U.S. person or entity.</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The bona fide relationship exemption ends October 18, 2017.</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Style w:val="Strong"/>
          <w:rFonts w:ascii="Calibri" w:hAnsi="Calibri" w:cs="Calibri"/>
          <w:color w:val="000000"/>
        </w:rPr>
        <w:t>NEWLY IMPACTED COUNTRIES</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sz w:val="28"/>
          <w:szCs w:val="28"/>
        </w:rPr>
      </w:pPr>
      <w:r>
        <w:rPr>
          <w:rStyle w:val="Strong"/>
          <w:rFonts w:ascii="Calibri" w:hAnsi="Calibri" w:cs="Calibri"/>
          <w:color w:val="000000"/>
          <w:sz w:val="28"/>
          <w:szCs w:val="28"/>
        </w:rPr>
        <w:t>Chad</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Effective October 18, 2017, all immigrant visas and with nonimmigrant business </w:t>
      </w:r>
    </w:p>
    <w:p w:rsidR="006A70C1" w:rsidRDefault="006A70C1" w:rsidP="006A70C1">
      <w:pPr>
        <w:rPr>
          <w:rFonts w:ascii="Calibri" w:hAnsi="Calibri" w:cs="Calibri"/>
          <w:color w:val="000000"/>
        </w:rPr>
      </w:pPr>
      <w:r>
        <w:rPr>
          <w:rFonts w:ascii="Calibri" w:hAnsi="Calibri" w:cs="Calibri"/>
          <w:color w:val="000000"/>
        </w:rPr>
        <w:t>(B-1), tourist (B-2), and business/tourist (B-1/B-2) visas are suspended from entering the U.S.</w:t>
      </w:r>
    </w:p>
    <w:p w:rsidR="006A70C1" w:rsidRDefault="006A70C1" w:rsidP="006A70C1">
      <w:pPr>
        <w:rPr>
          <w:rFonts w:ascii="Calibri" w:hAnsi="Calibri" w:cs="Calibri"/>
          <w:color w:val="000000"/>
        </w:rPr>
      </w:pPr>
    </w:p>
    <w:p w:rsidR="006A70C1" w:rsidRDefault="006A70C1" w:rsidP="006A70C1">
      <w:pPr>
        <w:rPr>
          <w:rFonts w:ascii="Calibri" w:hAnsi="Calibri" w:cs="Calibri"/>
          <w:color w:val="000000"/>
          <w:sz w:val="28"/>
          <w:szCs w:val="28"/>
        </w:rPr>
      </w:pPr>
      <w:r>
        <w:rPr>
          <w:rStyle w:val="Strong"/>
          <w:rFonts w:ascii="Calibri" w:hAnsi="Calibri" w:cs="Calibri"/>
          <w:color w:val="000000"/>
          <w:sz w:val="28"/>
          <w:szCs w:val="28"/>
        </w:rPr>
        <w:t>North Korea</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Effective October 18, 2017, all immigrant and nonimmigrant visa holders are suspended from entering the U.S.</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sz w:val="28"/>
          <w:szCs w:val="28"/>
        </w:rPr>
      </w:pPr>
      <w:r>
        <w:rPr>
          <w:rStyle w:val="Strong"/>
          <w:rFonts w:ascii="Calibri" w:hAnsi="Calibri" w:cs="Calibri"/>
          <w:color w:val="000000"/>
          <w:sz w:val="28"/>
          <w:szCs w:val="28"/>
        </w:rPr>
        <w:t>Venezuela</w:t>
      </w:r>
    </w:p>
    <w:p w:rsidR="006A70C1" w:rsidRDefault="006A70C1" w:rsidP="006A70C1">
      <w:pPr>
        <w:pStyle w:val="NormalWeb"/>
        <w:spacing w:before="0" w:beforeAutospacing="0" w:after="0" w:afterAutospacing="0"/>
        <w:ind w:left="450"/>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Effective October 18, 2017, the entry of officials of government agencies of Venezuela involved in screening and vetting procedures and their immediate family members, as non-immigrants on business (B-1), tourist (B-2), and business/tourist (B-1/B-2) visas, is suspended. Additionally, nationals of Venezuela who are visa holders are subject to additional measures.</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Per Section 3(b)(v) of MB-3, certain Venezuelans traveling on diplomatic visas are not affected by this order.</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Style w:val="Strong"/>
          <w:rFonts w:ascii="Calibri" w:hAnsi="Calibri" w:cs="Calibri"/>
          <w:color w:val="000000"/>
        </w:rPr>
        <w:t>REFUGEE PROGRAM</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No changes were made in the new executive order that impact refugees.</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There continues to be a 120-day halt of the entire refugee program, which started</w:t>
      </w:r>
    </w:p>
    <w:p w:rsidR="006A70C1" w:rsidRDefault="006A70C1" w:rsidP="006A70C1">
      <w:pPr>
        <w:rPr>
          <w:rFonts w:ascii="Calibri" w:hAnsi="Calibri" w:cs="Calibri"/>
          <w:color w:val="000000"/>
        </w:rPr>
      </w:pPr>
      <w:r>
        <w:rPr>
          <w:rFonts w:ascii="Calibri" w:hAnsi="Calibri" w:cs="Calibri"/>
          <w:color w:val="000000"/>
        </w:rPr>
        <w:t> </w:t>
      </w:r>
      <w:proofErr w:type="gramStart"/>
      <w:r>
        <w:rPr>
          <w:rFonts w:ascii="Calibri" w:hAnsi="Calibri" w:cs="Calibri"/>
          <w:color w:val="000000"/>
        </w:rPr>
        <w:t>on</w:t>
      </w:r>
      <w:proofErr w:type="gramEnd"/>
      <w:r>
        <w:rPr>
          <w:rFonts w:ascii="Calibri" w:hAnsi="Calibri" w:cs="Calibri"/>
          <w:color w:val="000000"/>
        </w:rPr>
        <w:t xml:space="preserve"> March 16, 2017.</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Refugees with a bona fide relationship to a U.S. person or entity are exempt from</w:t>
      </w:r>
    </w:p>
    <w:p w:rsidR="006A70C1" w:rsidRDefault="006A70C1" w:rsidP="006A70C1">
      <w:pPr>
        <w:rPr>
          <w:rFonts w:ascii="Calibri" w:hAnsi="Calibri" w:cs="Calibri"/>
          <w:color w:val="000000"/>
        </w:rPr>
      </w:pPr>
      <w:r>
        <w:rPr>
          <w:rFonts w:ascii="Calibri" w:hAnsi="Calibri" w:cs="Calibri"/>
          <w:color w:val="000000"/>
        </w:rPr>
        <w:t> </w:t>
      </w:r>
      <w:proofErr w:type="gramStart"/>
      <w:r>
        <w:rPr>
          <w:rFonts w:ascii="Calibri" w:hAnsi="Calibri" w:cs="Calibri"/>
          <w:color w:val="000000"/>
        </w:rPr>
        <w:t>the</w:t>
      </w:r>
      <w:proofErr w:type="gramEnd"/>
      <w:r>
        <w:rPr>
          <w:rFonts w:ascii="Calibri" w:hAnsi="Calibri" w:cs="Calibri"/>
          <w:color w:val="000000"/>
        </w:rPr>
        <w:t xml:space="preserve"> ban.</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Currently, a formal assurance from a refugee resettlement agency is insufficient on</w:t>
      </w:r>
    </w:p>
    <w:p w:rsidR="006A70C1" w:rsidRDefault="006A70C1" w:rsidP="006A70C1">
      <w:pPr>
        <w:rPr>
          <w:rFonts w:ascii="Calibri" w:hAnsi="Calibri" w:cs="Calibri"/>
          <w:color w:val="000000"/>
        </w:rPr>
      </w:pPr>
      <w:r>
        <w:rPr>
          <w:rFonts w:ascii="Calibri" w:hAnsi="Calibri" w:cs="Calibri"/>
          <w:color w:val="000000"/>
        </w:rPr>
        <w:t> </w:t>
      </w:r>
      <w:proofErr w:type="gramStart"/>
      <w:r>
        <w:rPr>
          <w:rFonts w:ascii="Calibri" w:hAnsi="Calibri" w:cs="Calibri"/>
          <w:color w:val="000000"/>
        </w:rPr>
        <w:t>its</w:t>
      </w:r>
      <w:proofErr w:type="gramEnd"/>
      <w:r>
        <w:rPr>
          <w:rFonts w:ascii="Calibri" w:hAnsi="Calibri" w:cs="Calibri"/>
          <w:color w:val="000000"/>
        </w:rPr>
        <w:t xml:space="preserve"> own to establish a bona fide relationship.  This matter is under appeal.</w:t>
      </w:r>
    </w:p>
    <w:p w:rsidR="006A70C1" w:rsidRDefault="006A70C1" w:rsidP="006A70C1">
      <w:pPr>
        <w:rPr>
          <w:rFonts w:ascii="Calibri" w:hAnsi="Calibri" w:cs="Calibri"/>
          <w:color w:val="000000"/>
        </w:rPr>
      </w:pPr>
      <w:proofErr w:type="gramStart"/>
      <w:r>
        <w:rPr>
          <w:rFonts w:ascii="Calibri" w:hAnsi="Calibri" w:cs="Calibri"/>
          <w:color w:val="000000"/>
        </w:rPr>
        <w:t>o</w:t>
      </w:r>
      <w:proofErr w:type="gramEnd"/>
      <w:r>
        <w:rPr>
          <w:rFonts w:ascii="Calibri" w:hAnsi="Calibri" w:cs="Calibri"/>
          <w:color w:val="000000"/>
        </w:rPr>
        <w:t>    The number of refugees to be admitted to the U.S. for fiscal year 2017 has been</w:t>
      </w:r>
    </w:p>
    <w:p w:rsidR="006A70C1" w:rsidRDefault="006A70C1" w:rsidP="006A70C1">
      <w:pPr>
        <w:rPr>
          <w:rFonts w:ascii="Calibri" w:hAnsi="Calibri" w:cs="Calibri"/>
          <w:color w:val="000000"/>
        </w:rPr>
      </w:pPr>
      <w:r>
        <w:rPr>
          <w:rFonts w:ascii="Calibri" w:hAnsi="Calibri" w:cs="Calibri"/>
          <w:color w:val="000000"/>
        </w:rPr>
        <w:t> </w:t>
      </w:r>
      <w:proofErr w:type="gramStart"/>
      <w:r>
        <w:rPr>
          <w:rFonts w:ascii="Calibri" w:hAnsi="Calibri" w:cs="Calibri"/>
          <w:color w:val="000000"/>
        </w:rPr>
        <w:t>reduced</w:t>
      </w:r>
      <w:proofErr w:type="gramEnd"/>
      <w:r>
        <w:rPr>
          <w:rFonts w:ascii="Calibri" w:hAnsi="Calibri" w:cs="Calibri"/>
          <w:color w:val="000000"/>
        </w:rPr>
        <w:t xml:space="preserve"> to 50,000.</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Style w:val="Strong"/>
          <w:rFonts w:ascii="Calibri" w:hAnsi="Calibri" w:cs="Calibri"/>
          <w:color w:val="000000"/>
        </w:rPr>
        <w:t>HOW TO GET LEGAL HELP?</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Style w:val="Strong"/>
          <w:rFonts w:ascii="Calibri" w:hAnsi="Calibri" w:cs="Calibri"/>
          <w:color w:val="000000"/>
        </w:rPr>
        <w:t>Contact CAIR-Ohio, Cleveland Chapter if:</w:t>
      </w:r>
    </w:p>
    <w:p w:rsidR="006A70C1" w:rsidRDefault="006A70C1" w:rsidP="006A70C1">
      <w:pPr>
        <w:rPr>
          <w:rFonts w:ascii="Calibri" w:hAnsi="Calibri" w:cs="Calibri"/>
          <w:color w:val="000000"/>
        </w:rPr>
      </w:pPr>
      <w:r>
        <w:rPr>
          <w:rFonts w:ascii="Calibri" w:hAnsi="Calibri" w:cs="Calibri"/>
          <w:color w:val="000000"/>
        </w:rPr>
        <w:t>You or someone you know is impacted by this executive order and would like advice or assistance contact us at 216.830.2247.</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Fonts w:ascii="Calibri" w:hAnsi="Calibri" w:cs="Calibri"/>
          <w:color w:val="000000"/>
        </w:rPr>
        <w:t>Your community would like to request a "Know Your Rights" presentation</w:t>
      </w:r>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Fonts w:ascii="Calibri" w:hAnsi="Calibri" w:cs="Calibri"/>
          <w:color w:val="000000"/>
        </w:rPr>
        <w:t xml:space="preserve">For a quick download of CAIR's civil rights app, click here: </w:t>
      </w:r>
      <w:hyperlink r:id="rId4" w:tgtFrame="_blank" w:history="1">
        <w:r>
          <w:rPr>
            <w:rStyle w:val="Hyperlink"/>
            <w:rFonts w:ascii="Calibri" w:hAnsi="Calibri" w:cs="Calibri"/>
          </w:rPr>
          <w:t>http://www.cair.com/app</w:t>
        </w:r>
      </w:hyperlink>
    </w:p>
    <w:p w:rsidR="006A70C1" w:rsidRDefault="006A70C1" w:rsidP="006A70C1">
      <w:pPr>
        <w:rPr>
          <w:rFonts w:ascii="Calibri" w:hAnsi="Calibri" w:cs="Calibri"/>
          <w:color w:val="000000"/>
        </w:rPr>
      </w:pPr>
      <w:r>
        <w:rPr>
          <w:rFonts w:ascii="Calibri" w:hAnsi="Calibri" w:cs="Calibri"/>
          <w:color w:val="000000"/>
        </w:rPr>
        <w:t>        </w:t>
      </w:r>
    </w:p>
    <w:p w:rsidR="006A70C1" w:rsidRDefault="006A70C1" w:rsidP="006A70C1">
      <w:pPr>
        <w:rPr>
          <w:rFonts w:ascii="Calibri" w:hAnsi="Calibri" w:cs="Calibri"/>
          <w:color w:val="000000"/>
        </w:rPr>
      </w:pPr>
      <w:r>
        <w:rPr>
          <w:rFonts w:ascii="Calibri" w:hAnsi="Calibri" w:cs="Calibri"/>
          <w:color w:val="000000"/>
        </w:rPr>
        <w:t>CAIR is America's largest Muslim civil liberties and advocacy organization. Its mission is to enhance the understanding of Islam, encourage dialogue, protect civil liberties, empower American Muslims, and build coalitions that promote justice and mutual understanding.</w:t>
      </w:r>
    </w:p>
    <w:p w:rsidR="006A70C1" w:rsidRDefault="006A70C1" w:rsidP="006A70C1">
      <w:pPr>
        <w:rPr>
          <w:rFonts w:ascii="Calibri" w:hAnsi="Calibri" w:cs="Calibri"/>
          <w:color w:val="000000"/>
        </w:rPr>
      </w:pPr>
      <w:r>
        <w:rPr>
          <w:rFonts w:ascii="Calibri" w:hAnsi="Calibri" w:cs="Calibri"/>
          <w:color w:val="000000"/>
        </w:rPr>
        <w:t> </w:t>
      </w:r>
    </w:p>
    <w:p w:rsidR="009768A0" w:rsidRDefault="009768A0"/>
    <w:sectPr w:rsidR="009768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C1"/>
    <w:rsid w:val="006A70C1"/>
    <w:rsid w:val="00941A5E"/>
    <w:rsid w:val="0097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275A"/>
  <w15:chartTrackingRefBased/>
  <w15:docId w15:val="{77663D93-EBDE-45A8-8A0D-F4662495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0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A70C1"/>
    <w:rPr>
      <w:color w:val="0000FF"/>
      <w:u w:val="single"/>
    </w:rPr>
  </w:style>
  <w:style w:type="paragraph" w:styleId="NormalWeb">
    <w:name w:val="Normal (Web)"/>
    <w:basedOn w:val="Normal"/>
    <w:uiPriority w:val="99"/>
    <w:semiHidden/>
    <w:unhideWhenUsed/>
    <w:rsid w:val="006A70C1"/>
    <w:pPr>
      <w:spacing w:before="100" w:beforeAutospacing="1" w:after="100" w:afterAutospacing="1"/>
    </w:pPr>
  </w:style>
  <w:style w:type="character" w:styleId="Strong">
    <w:name w:val="Strong"/>
    <w:basedOn w:val="DefaultParagraphFont"/>
    <w:uiPriority w:val="22"/>
    <w:qFormat/>
    <w:rsid w:val="006A70C1"/>
    <w:rPr>
      <w:b/>
      <w:bCs/>
    </w:rPr>
  </w:style>
  <w:style w:type="character" w:styleId="Emphasis">
    <w:name w:val="Emphasis"/>
    <w:basedOn w:val="DefaultParagraphFont"/>
    <w:uiPriority w:val="20"/>
    <w:qFormat/>
    <w:rsid w:val="006A70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5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01.safelinks.protection.outlook.com/?url=http%3A%2F%2Fr20.rs6.net%2Ftn.jsp%3Ff%3D0013yxcAoi6kU1Fve9h4ELVOZ7weKDOgJ89ee_17Z3FI_bV3oJdKxFA0WTe9FM3bJiooQB8IZQxYx6ylk1lep5_wqSkY549_7NOpA4esh_6XuLito2evO6ZhkdYoDnTb4T71CsHGXTO-O_i732GR5rCreeD5NGO80nxmMQGMn7zQGE%3D%26c%3DXBPG62P-U4Oz7w5Jjh6TQZjgt7r1o_s0H9_-1a6C87BhHS2rR-wMzQ%3D%3D%26ch%3DaYULor-g_J21ppyjJhcer8cxafKVv4FG86tF29XCPXq51bPbWEYD6g%3D%3D&amp;data=01%7C01%7Ceel58%40pitt.edu%7C410f8f8ace354f62757c08d50431f0b9%7C9ef9f489e0a04eeb87cc3a526112fd0d%7C1&amp;sdata=o8CumXaWwctlM%2F7ZrAnrShSv2dQOy4gkfr6vS2hyhE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UCIS</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Elaine Elizabeth</dc:creator>
  <cp:keywords/>
  <dc:description/>
  <cp:lastModifiedBy>Linn, Elaine Elizabeth</cp:lastModifiedBy>
  <cp:revision>1</cp:revision>
  <dcterms:created xsi:type="dcterms:W3CDTF">2017-09-25T18:05:00Z</dcterms:created>
  <dcterms:modified xsi:type="dcterms:W3CDTF">2017-09-25T18:06:00Z</dcterms:modified>
</cp:coreProperties>
</file>